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21" w:rsidRDefault="007B6821" w:rsidP="00647726">
      <w:pPr>
        <w:jc w:val="center"/>
        <w:rPr>
          <w:rtl/>
          <w:lang w:bidi="fa-IR"/>
        </w:rPr>
      </w:pPr>
    </w:p>
    <w:p w:rsidR="00647726" w:rsidRDefault="00647726" w:rsidP="00081166">
      <w:pPr>
        <w:jc w:val="center"/>
        <w:rPr>
          <w:rFonts w:cs="B Titr"/>
          <w:sz w:val="32"/>
          <w:szCs w:val="32"/>
          <w:rtl/>
          <w:lang w:bidi="fa-IR"/>
        </w:rPr>
      </w:pPr>
      <w:r w:rsidRPr="00647726">
        <w:rPr>
          <w:rFonts w:cs="B Titr" w:hint="cs"/>
          <w:sz w:val="32"/>
          <w:szCs w:val="32"/>
          <w:rtl/>
          <w:lang w:bidi="fa-IR"/>
        </w:rPr>
        <w:t xml:space="preserve">کنترل کیفی </w:t>
      </w:r>
      <w:r w:rsidR="00081166">
        <w:rPr>
          <w:rFonts w:cs="B Titr" w:hint="cs"/>
          <w:sz w:val="32"/>
          <w:szCs w:val="32"/>
          <w:rtl/>
          <w:lang w:bidi="fa-IR"/>
        </w:rPr>
        <w:t>محلول نیم مک فارلند</w:t>
      </w:r>
    </w:p>
    <w:p w:rsidR="005138D8" w:rsidRDefault="00081166" w:rsidP="00090339">
      <w:pPr>
        <w:bidi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جذب نوری محلول نیم مک فارلند در 650 نانومتر بین 0.08 تا 0.13 باشد و نیز در صورت مشاهده ذرات بزرگ باید استاندارد</w:t>
      </w:r>
    </w:p>
    <w:p w:rsidR="00090339" w:rsidRDefault="00081166" w:rsidP="005138D8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تازه ای جایگزین شود . </w:t>
      </w:r>
    </w:p>
    <w:tbl>
      <w:tblPr>
        <w:tblStyle w:val="TableGrid"/>
        <w:bidiVisual/>
        <w:tblW w:w="0" w:type="auto"/>
        <w:tblLook w:val="04A0"/>
      </w:tblPr>
      <w:tblGrid>
        <w:gridCol w:w="994"/>
        <w:gridCol w:w="994"/>
        <w:gridCol w:w="994"/>
        <w:gridCol w:w="993"/>
        <w:gridCol w:w="993"/>
        <w:gridCol w:w="993"/>
        <w:gridCol w:w="993"/>
        <w:gridCol w:w="1170"/>
        <w:gridCol w:w="993"/>
        <w:gridCol w:w="992"/>
        <w:gridCol w:w="817"/>
      </w:tblGrid>
      <w:tr w:rsidR="005138D8" w:rsidTr="005E1603">
        <w:tc>
          <w:tcPr>
            <w:tcW w:w="994" w:type="dxa"/>
          </w:tcPr>
          <w:p w:rsidR="005138D8" w:rsidRPr="005E1603" w:rsidRDefault="003924A8" w:rsidP="005E1603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تاریخ انجام</w:t>
            </w:r>
          </w:p>
        </w:tc>
        <w:tc>
          <w:tcPr>
            <w:tcW w:w="994" w:type="dxa"/>
          </w:tcPr>
          <w:p w:rsidR="005138D8" w:rsidRPr="005E1603" w:rsidRDefault="003924A8" w:rsidP="005E1603">
            <w:pPr>
              <w:bidi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/>
                <w:sz w:val="18"/>
                <w:szCs w:val="18"/>
                <w:lang w:bidi="fa-IR"/>
              </w:rPr>
              <w:t>LOT N</w:t>
            </w:r>
          </w:p>
        </w:tc>
        <w:tc>
          <w:tcPr>
            <w:tcW w:w="994" w:type="dxa"/>
          </w:tcPr>
          <w:p w:rsidR="005138D8" w:rsidRPr="005E1603" w:rsidRDefault="003924A8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برند</w:t>
            </w:r>
          </w:p>
        </w:tc>
        <w:tc>
          <w:tcPr>
            <w:tcW w:w="993" w:type="dxa"/>
          </w:tcPr>
          <w:p w:rsidR="005138D8" w:rsidRPr="005E1603" w:rsidRDefault="003924A8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تاریخ انقضا</w:t>
            </w:r>
          </w:p>
        </w:tc>
        <w:tc>
          <w:tcPr>
            <w:tcW w:w="993" w:type="dxa"/>
          </w:tcPr>
          <w:p w:rsidR="005138D8" w:rsidRPr="005E1603" w:rsidRDefault="003924A8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تاریخ قرائت جذب نوری</w:t>
            </w:r>
          </w:p>
        </w:tc>
        <w:tc>
          <w:tcPr>
            <w:tcW w:w="993" w:type="dxa"/>
          </w:tcPr>
          <w:p w:rsidR="005138D8" w:rsidRPr="005E1603" w:rsidRDefault="005E1603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ساعت قرائت</w:t>
            </w:r>
          </w:p>
        </w:tc>
        <w:tc>
          <w:tcPr>
            <w:tcW w:w="993" w:type="dxa"/>
          </w:tcPr>
          <w:p w:rsidR="005138D8" w:rsidRPr="005E1603" w:rsidRDefault="005E1603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نتیجه قرائت</w:t>
            </w:r>
          </w:p>
        </w:tc>
        <w:tc>
          <w:tcPr>
            <w:tcW w:w="1170" w:type="dxa"/>
          </w:tcPr>
          <w:p w:rsidR="005138D8" w:rsidRPr="005E1603" w:rsidRDefault="005E1603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تاریخ تعویض محلول</w:t>
            </w:r>
          </w:p>
        </w:tc>
        <w:tc>
          <w:tcPr>
            <w:tcW w:w="993" w:type="dxa"/>
          </w:tcPr>
          <w:p w:rsidR="005138D8" w:rsidRPr="005E1603" w:rsidRDefault="005E1603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تاریخ شروع استفاغده</w:t>
            </w:r>
          </w:p>
        </w:tc>
        <w:tc>
          <w:tcPr>
            <w:tcW w:w="992" w:type="dxa"/>
          </w:tcPr>
          <w:p w:rsidR="005138D8" w:rsidRPr="005E1603" w:rsidRDefault="005E1603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تاریخ اتمام استفاده</w:t>
            </w:r>
          </w:p>
        </w:tc>
        <w:tc>
          <w:tcPr>
            <w:tcW w:w="817" w:type="dxa"/>
          </w:tcPr>
          <w:p w:rsidR="005138D8" w:rsidRPr="005E1603" w:rsidRDefault="005E1603" w:rsidP="005E160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E1603">
              <w:rPr>
                <w:rFonts w:cs="B Titr" w:hint="cs"/>
                <w:sz w:val="18"/>
                <w:szCs w:val="18"/>
                <w:rtl/>
                <w:lang w:bidi="fa-IR"/>
              </w:rPr>
              <w:t>کاربر</w:t>
            </w: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138D8" w:rsidTr="005E1603"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" w:type="dxa"/>
          </w:tcPr>
          <w:p w:rsidR="005138D8" w:rsidRDefault="005138D8" w:rsidP="0035417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35417A" w:rsidRPr="00647726" w:rsidRDefault="0035417A" w:rsidP="0035417A">
      <w:pPr>
        <w:bidi/>
        <w:rPr>
          <w:rFonts w:cs="B Titr"/>
          <w:sz w:val="24"/>
          <w:szCs w:val="24"/>
          <w:rtl/>
          <w:lang w:bidi="fa-IR"/>
        </w:rPr>
      </w:pPr>
    </w:p>
    <w:sectPr w:rsidR="0035417A" w:rsidRPr="00647726" w:rsidSect="008C57BD">
      <w:pgSz w:w="12240" w:h="15840"/>
      <w:pgMar w:top="450" w:right="720" w:bottom="360" w:left="81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432"/>
    <w:rsid w:val="00081166"/>
    <w:rsid w:val="00090339"/>
    <w:rsid w:val="002F2046"/>
    <w:rsid w:val="00340282"/>
    <w:rsid w:val="0035417A"/>
    <w:rsid w:val="003924A8"/>
    <w:rsid w:val="003B0D11"/>
    <w:rsid w:val="003F6F9D"/>
    <w:rsid w:val="00462441"/>
    <w:rsid w:val="004F6C09"/>
    <w:rsid w:val="005138D8"/>
    <w:rsid w:val="00560BE3"/>
    <w:rsid w:val="00593823"/>
    <w:rsid w:val="005E1603"/>
    <w:rsid w:val="00647726"/>
    <w:rsid w:val="00721815"/>
    <w:rsid w:val="007451E3"/>
    <w:rsid w:val="007909B5"/>
    <w:rsid w:val="007B6821"/>
    <w:rsid w:val="007C6139"/>
    <w:rsid w:val="008C57BD"/>
    <w:rsid w:val="009E2432"/>
    <w:rsid w:val="00B26C07"/>
    <w:rsid w:val="00BB77DA"/>
    <w:rsid w:val="00C539CF"/>
    <w:rsid w:val="00C53A14"/>
    <w:rsid w:val="00D86BB9"/>
    <w:rsid w:val="00DB3B0A"/>
    <w:rsid w:val="00DF361B"/>
    <w:rsid w:val="00E20459"/>
    <w:rsid w:val="00F63612"/>
    <w:rsid w:val="00FA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21"/>
  </w:style>
  <w:style w:type="paragraph" w:styleId="Heading2">
    <w:name w:val="heading 2"/>
    <w:basedOn w:val="Normal"/>
    <w:link w:val="Heading2Char"/>
    <w:uiPriority w:val="9"/>
    <w:qFormat/>
    <w:rsid w:val="00F63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43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36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09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24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8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0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5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05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6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9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4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7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4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8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</dc:creator>
  <cp:keywords/>
  <dc:description/>
  <cp:lastModifiedBy>n</cp:lastModifiedBy>
  <cp:revision>22</cp:revision>
  <dcterms:created xsi:type="dcterms:W3CDTF">2017-04-17T05:11:00Z</dcterms:created>
  <dcterms:modified xsi:type="dcterms:W3CDTF">2018-06-23T08:02:00Z</dcterms:modified>
</cp:coreProperties>
</file>